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FC25C3" w:rsidRDefault="00D74DFF" w:rsidP="00D74DFF">
      <w:pPr>
        <w:rPr>
          <w:sz w:val="28"/>
          <w:szCs w:val="28"/>
          <w:u w:val="single"/>
        </w:rPr>
      </w:pPr>
      <w:r w:rsidRPr="00FC25C3">
        <w:rPr>
          <w:sz w:val="28"/>
          <w:szCs w:val="28"/>
        </w:rPr>
        <w:t xml:space="preserve">От </w:t>
      </w:r>
      <w:r w:rsidR="00FC25C3">
        <w:rPr>
          <w:sz w:val="28"/>
          <w:szCs w:val="28"/>
          <w:u w:val="single"/>
        </w:rPr>
        <w:t>3</w:t>
      </w:r>
      <w:r w:rsidR="00EA51FB" w:rsidRPr="00FC25C3">
        <w:rPr>
          <w:sz w:val="28"/>
          <w:szCs w:val="28"/>
          <w:u w:val="single"/>
        </w:rPr>
        <w:t>1.</w:t>
      </w:r>
      <w:r w:rsidR="00945711" w:rsidRPr="00FC25C3">
        <w:rPr>
          <w:sz w:val="28"/>
          <w:szCs w:val="28"/>
          <w:u w:val="single"/>
        </w:rPr>
        <w:t>01.</w:t>
      </w:r>
      <w:r w:rsidRPr="00FC25C3">
        <w:rPr>
          <w:sz w:val="28"/>
          <w:szCs w:val="28"/>
          <w:u w:val="single"/>
        </w:rPr>
        <w:t>201</w:t>
      </w:r>
      <w:r w:rsidR="00D731EA" w:rsidRPr="00FC25C3">
        <w:rPr>
          <w:sz w:val="28"/>
          <w:szCs w:val="28"/>
          <w:u w:val="single"/>
        </w:rPr>
        <w:t>9</w:t>
      </w:r>
      <w:r w:rsidRPr="00FC25C3">
        <w:rPr>
          <w:sz w:val="28"/>
          <w:szCs w:val="28"/>
        </w:rPr>
        <w:t xml:space="preserve">                                                                                     </w:t>
      </w:r>
      <w:r w:rsidR="00945711" w:rsidRPr="00FC25C3">
        <w:rPr>
          <w:sz w:val="28"/>
          <w:szCs w:val="28"/>
        </w:rPr>
        <w:t xml:space="preserve">       </w:t>
      </w:r>
      <w:r w:rsidRPr="00FC25C3">
        <w:rPr>
          <w:sz w:val="28"/>
          <w:szCs w:val="28"/>
        </w:rPr>
        <w:t xml:space="preserve"> № </w:t>
      </w:r>
      <w:r w:rsidR="00FC25C3">
        <w:rPr>
          <w:sz w:val="28"/>
          <w:szCs w:val="28"/>
          <w:u w:val="single"/>
        </w:rPr>
        <w:t>59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FC25C3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1C1E30" w:rsidRPr="001C1E30">
        <w:rPr>
          <w:sz w:val="28"/>
          <w:szCs w:val="28"/>
        </w:rPr>
        <w:t>05.03.</w:t>
      </w:r>
      <w:r w:rsidR="008627E9" w:rsidRPr="001C1E30">
        <w:rPr>
          <w:sz w:val="28"/>
          <w:szCs w:val="28"/>
        </w:rPr>
        <w:t>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1D5FC8">
        <w:rPr>
          <w:b/>
          <w:i/>
        </w:rPr>
        <w:t xml:space="preserve">приказу </w:t>
      </w:r>
      <w:r w:rsidRPr="001D5FC8">
        <w:rPr>
          <w:b/>
          <w:i/>
          <w:u w:val="single"/>
        </w:rPr>
        <w:t xml:space="preserve">№ </w:t>
      </w:r>
      <w:r w:rsidR="001D5FC8">
        <w:rPr>
          <w:b/>
          <w:i/>
          <w:u w:val="single"/>
        </w:rPr>
        <w:t>59</w:t>
      </w:r>
      <w:r w:rsidRPr="001D5FC8">
        <w:rPr>
          <w:b/>
          <w:i/>
          <w:u w:val="single"/>
        </w:rPr>
        <w:t xml:space="preserve"> от </w:t>
      </w:r>
      <w:r w:rsidR="001D5FC8">
        <w:rPr>
          <w:b/>
          <w:i/>
          <w:u w:val="single"/>
        </w:rPr>
        <w:t>3</w:t>
      </w:r>
      <w:r w:rsidR="00306A8E" w:rsidRPr="001D5FC8">
        <w:rPr>
          <w:b/>
          <w:i/>
          <w:u w:val="single"/>
        </w:rPr>
        <w:t>1</w:t>
      </w:r>
      <w:bookmarkStart w:id="0" w:name="_GoBack"/>
      <w:bookmarkEnd w:id="0"/>
      <w:r w:rsidR="00306A8E" w:rsidRPr="001D5FC8">
        <w:rPr>
          <w:b/>
          <w:i/>
          <w:u w:val="single"/>
        </w:rPr>
        <w:t>.</w:t>
      </w:r>
      <w:r w:rsidR="00945711" w:rsidRPr="001D5FC8">
        <w:rPr>
          <w:b/>
          <w:i/>
          <w:u w:val="single"/>
        </w:rPr>
        <w:t>01.</w:t>
      </w:r>
      <w:r w:rsidRPr="001D5FC8">
        <w:rPr>
          <w:b/>
          <w:i/>
          <w:u w:val="single"/>
        </w:rPr>
        <w:t>201</w:t>
      </w:r>
      <w:r w:rsidR="00945711" w:rsidRPr="001D5FC8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09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667"/>
        <w:gridCol w:w="708"/>
        <w:gridCol w:w="885"/>
        <w:gridCol w:w="1242"/>
        <w:gridCol w:w="1134"/>
        <w:gridCol w:w="1134"/>
        <w:gridCol w:w="2160"/>
        <w:gridCol w:w="1418"/>
      </w:tblGrid>
      <w:tr w:rsidR="005D1070" w:rsidRPr="005D1070" w:rsidTr="00C1035A">
        <w:trPr>
          <w:cantSplit/>
          <w:trHeight w:val="41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№ лота</w:t>
            </w:r>
          </w:p>
        </w:tc>
        <w:tc>
          <w:tcPr>
            <w:tcW w:w="166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159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Площадь,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Сумма задатка,</w:t>
            </w:r>
          </w:p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  <w:lang w:eastAsia="en-US"/>
              </w:rPr>
            </w:pPr>
            <w:r w:rsidRPr="005D1070">
              <w:rPr>
                <w:sz w:val="18"/>
                <w:szCs w:val="18"/>
                <w:lang w:eastAsia="en-US"/>
              </w:rPr>
              <w:t>Способ приватизации</w:t>
            </w:r>
          </w:p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310E11" w:rsidRPr="005D1070" w:rsidTr="00C1035A">
        <w:trPr>
          <w:cantSplit/>
          <w:trHeight w:val="962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Назем</w:t>
            </w:r>
          </w:p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proofErr w:type="spellStart"/>
            <w:r w:rsidRPr="005D1070">
              <w:rPr>
                <w:sz w:val="18"/>
                <w:szCs w:val="18"/>
              </w:rPr>
              <w:t>ная</w:t>
            </w:r>
            <w:proofErr w:type="spellEnd"/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5D1070">
              <w:rPr>
                <w:sz w:val="18"/>
                <w:szCs w:val="18"/>
              </w:rPr>
              <w:t>Подваль</w:t>
            </w:r>
            <w:proofErr w:type="spellEnd"/>
            <w:r w:rsidRPr="005D1070">
              <w:rPr>
                <w:sz w:val="18"/>
                <w:szCs w:val="18"/>
              </w:rPr>
              <w:t xml:space="preserve"> </w:t>
            </w:r>
            <w:proofErr w:type="spellStart"/>
            <w:r w:rsidRPr="005D1070">
              <w:rPr>
                <w:sz w:val="18"/>
                <w:szCs w:val="18"/>
              </w:rPr>
              <w:t>ная</w:t>
            </w:r>
            <w:proofErr w:type="spellEnd"/>
            <w:proofErr w:type="gramEnd"/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10E11" w:rsidRPr="005D1070" w:rsidRDefault="00310E11" w:rsidP="00F94B00">
            <w:pPr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310E11" w:rsidRPr="005D1070" w:rsidTr="00C1035A">
        <w:trPr>
          <w:trHeight w:val="13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5D107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0E11" w:rsidRPr="005D1070" w:rsidRDefault="00310E11" w:rsidP="00F94B0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9</w:t>
            </w:r>
          </w:p>
        </w:tc>
      </w:tr>
      <w:tr w:rsidR="00310E11" w:rsidRPr="005D1070" w:rsidTr="00C1035A">
        <w:trPr>
          <w:trHeight w:val="3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бульвар Пионеров, 17а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230,3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</w:p>
          <w:p w:rsidR="00310E11" w:rsidRDefault="00310E11" w:rsidP="00F94B00">
            <w:pPr>
              <w:jc w:val="center"/>
              <w:rPr>
                <w:sz w:val="18"/>
                <w:szCs w:val="18"/>
              </w:rPr>
            </w:pPr>
          </w:p>
          <w:p w:rsidR="00F22044" w:rsidRDefault="00F22044" w:rsidP="00F94B00">
            <w:pPr>
              <w:jc w:val="center"/>
              <w:rPr>
                <w:sz w:val="18"/>
                <w:szCs w:val="18"/>
              </w:rPr>
            </w:pPr>
          </w:p>
          <w:p w:rsidR="00F22044" w:rsidRDefault="00F22044" w:rsidP="00F94B00">
            <w:pPr>
              <w:jc w:val="center"/>
              <w:rPr>
                <w:sz w:val="18"/>
                <w:szCs w:val="18"/>
              </w:rPr>
            </w:pPr>
          </w:p>
          <w:p w:rsidR="00F22044" w:rsidRDefault="00F22044" w:rsidP="00F94B00">
            <w:pPr>
              <w:jc w:val="center"/>
              <w:rPr>
                <w:sz w:val="18"/>
                <w:szCs w:val="18"/>
              </w:rPr>
            </w:pPr>
          </w:p>
          <w:p w:rsidR="00F22044" w:rsidRPr="005D1070" w:rsidRDefault="00F22044" w:rsidP="00F94B00">
            <w:pPr>
              <w:jc w:val="center"/>
              <w:rPr>
                <w:sz w:val="18"/>
                <w:szCs w:val="18"/>
              </w:rPr>
            </w:pP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4 527 167,00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905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433,40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45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271,67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Нежилое здание, площадь</w:t>
            </w:r>
            <w:r w:rsidR="00F22044">
              <w:rPr>
                <w:sz w:val="18"/>
                <w:szCs w:val="18"/>
              </w:rPr>
              <w:t xml:space="preserve"> </w:t>
            </w:r>
            <w:r w:rsidRPr="005D1070">
              <w:rPr>
                <w:sz w:val="18"/>
                <w:szCs w:val="18"/>
              </w:rPr>
              <w:t xml:space="preserve">230,3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инвентарный номер 3025. Литер</w:t>
            </w:r>
            <w:proofErr w:type="gramStart"/>
            <w:r w:rsidRPr="005D1070">
              <w:rPr>
                <w:sz w:val="18"/>
                <w:szCs w:val="18"/>
              </w:rPr>
              <w:t xml:space="preserve"> А</w:t>
            </w:r>
            <w:proofErr w:type="gramEnd"/>
          </w:p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Земельный участок, категория земель: земли населенных пунктов, разрешенное использование: фактически занимаемый административным зданием, общая площадь 650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кадастровый (или условный) номер: 36:34:0507021:26. Свободное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Дорожная,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49,9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067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818,00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213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563,60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10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678,18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помещение, назначение: нежилое, площадь 49,9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этаж: 2.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Дорожная, 14, кв. 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64,7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1 384 525,00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276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905,00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13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845,25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Квартира, назначение: нежилое, площадь 64,7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этаж: 2.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Дорожная, 14, кв. 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83,4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784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689,00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356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937,80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17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846,89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Квартира, назначение: нежилое, площадь 83,4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этаж: 2, номера на поэтажном плане: 1-8.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Дорожная, 14, пом.11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68,3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461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562,00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292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312,40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14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615,62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этаж: 2.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Дорожная, 14, кв. 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68,3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461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562,00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292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312,40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14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615,62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этаж: 2.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аукцион в электронной форме открытый по составу участников и открытый по </w:t>
            </w:r>
            <w:r w:rsidRPr="005D1070">
              <w:rPr>
                <w:sz w:val="18"/>
                <w:szCs w:val="18"/>
              </w:rPr>
              <w:lastRenderedPageBreak/>
              <w:t>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Маршала Одинцова, 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87,7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1 482 873,00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296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574,60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14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828,73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помещение I в литере А, общая площадь 87,7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 1, номера на поэтажном плане 16-24.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Маршала Одинцова, 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179,2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2 942 069,00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588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413,80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29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420,69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помещение I, назначение: нежилое, общая площадь 179,2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 1.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ул. Матросова, 66а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120,9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376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475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239,40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23</w:t>
            </w:r>
            <w:r w:rsidRPr="005D1070">
              <w:rPr>
                <w:sz w:val="18"/>
                <w:szCs w:val="18"/>
              </w:rPr>
              <w:t> </w:t>
            </w:r>
            <w:r w:rsidRPr="005D1070">
              <w:rPr>
                <w:color w:val="000000"/>
                <w:sz w:val="18"/>
                <w:szCs w:val="18"/>
              </w:rPr>
              <w:t>761,97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 xml:space="preserve">Нежилое встроенное помещение IV в </w:t>
            </w:r>
            <w:proofErr w:type="gramStart"/>
            <w:r w:rsidRPr="005D1070">
              <w:rPr>
                <w:sz w:val="18"/>
                <w:szCs w:val="18"/>
              </w:rPr>
              <w:t>лит</w:t>
            </w:r>
            <w:proofErr w:type="gramEnd"/>
            <w:r w:rsidRPr="005D1070">
              <w:rPr>
                <w:sz w:val="18"/>
                <w:szCs w:val="18"/>
              </w:rPr>
              <w:t xml:space="preserve">. А, площадь 120,9 </w:t>
            </w:r>
            <w:proofErr w:type="spellStart"/>
            <w:r w:rsidRPr="005D1070">
              <w:rPr>
                <w:sz w:val="18"/>
                <w:szCs w:val="18"/>
              </w:rPr>
              <w:t>кв</w:t>
            </w:r>
            <w:proofErr w:type="gramStart"/>
            <w:r w:rsidRPr="005D107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5D1070">
              <w:rPr>
                <w:sz w:val="18"/>
                <w:szCs w:val="18"/>
              </w:rPr>
              <w:t>, этаж 1, номера на поэтажном плане: 1-13.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310E11" w:rsidRPr="005D1070" w:rsidTr="00C1035A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08753B" w:rsidP="00F94B00">
            <w:pPr>
              <w:widowControl w:val="0"/>
              <w:tabs>
                <w:tab w:val="left" w:pos="1843"/>
              </w:tabs>
              <w:ind w:firstLine="142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г. Воронеж,</w:t>
            </w:r>
          </w:p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ул. Туполева, 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5D107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955EAB" w:rsidRDefault="00310E11" w:rsidP="00F94B00">
            <w:pPr>
              <w:jc w:val="right"/>
              <w:rPr>
                <w:color w:val="000000"/>
                <w:sz w:val="18"/>
                <w:szCs w:val="18"/>
              </w:rPr>
            </w:pPr>
            <w:r w:rsidRPr="00955EAB">
              <w:rPr>
                <w:color w:val="000000"/>
                <w:sz w:val="18"/>
                <w:szCs w:val="18"/>
              </w:rPr>
              <w:t>4</w:t>
            </w:r>
            <w:r w:rsidRPr="00955EAB">
              <w:rPr>
                <w:sz w:val="18"/>
                <w:szCs w:val="18"/>
              </w:rPr>
              <w:t> </w:t>
            </w:r>
            <w:r w:rsidRPr="00955EAB">
              <w:rPr>
                <w:color w:val="000000"/>
                <w:sz w:val="18"/>
                <w:szCs w:val="18"/>
              </w:rPr>
              <w:t>275</w:t>
            </w:r>
            <w:r w:rsidRPr="00955EAB">
              <w:rPr>
                <w:sz w:val="18"/>
                <w:szCs w:val="18"/>
              </w:rPr>
              <w:t> </w:t>
            </w:r>
            <w:r w:rsidRPr="00955EAB">
              <w:rPr>
                <w:color w:val="000000"/>
                <w:sz w:val="18"/>
                <w:szCs w:val="18"/>
              </w:rPr>
              <w:t>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955EAB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955EAB">
              <w:rPr>
                <w:color w:val="000000"/>
                <w:sz w:val="18"/>
                <w:szCs w:val="18"/>
              </w:rPr>
              <w:t>855</w:t>
            </w:r>
            <w:r w:rsidRPr="00955EAB">
              <w:rPr>
                <w:sz w:val="18"/>
                <w:szCs w:val="18"/>
              </w:rPr>
              <w:t> </w:t>
            </w:r>
            <w:r w:rsidRPr="00955EAB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955EAB" w:rsidRDefault="00310E11" w:rsidP="00F94B00">
            <w:pPr>
              <w:jc w:val="center"/>
              <w:rPr>
                <w:color w:val="000000"/>
                <w:sz w:val="18"/>
                <w:szCs w:val="18"/>
              </w:rPr>
            </w:pPr>
            <w:r w:rsidRPr="00955EAB">
              <w:rPr>
                <w:color w:val="000000"/>
                <w:sz w:val="18"/>
                <w:szCs w:val="18"/>
              </w:rPr>
              <w:t>42</w:t>
            </w:r>
            <w:r w:rsidRPr="00955EAB">
              <w:rPr>
                <w:sz w:val="18"/>
                <w:szCs w:val="18"/>
              </w:rPr>
              <w:t> </w:t>
            </w:r>
            <w:r w:rsidRPr="00955EAB">
              <w:rPr>
                <w:color w:val="000000"/>
                <w:sz w:val="18"/>
                <w:szCs w:val="18"/>
              </w:rPr>
              <w:t>757,75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color w:val="000000"/>
                <w:sz w:val="18"/>
                <w:szCs w:val="18"/>
                <w:highlight w:val="yellow"/>
              </w:rPr>
            </w:pPr>
            <w:r w:rsidRPr="005D1070">
              <w:rPr>
                <w:color w:val="000000"/>
                <w:sz w:val="18"/>
                <w:szCs w:val="18"/>
              </w:rPr>
              <w:t xml:space="preserve">Нежилое помещение VI в </w:t>
            </w:r>
            <w:proofErr w:type="gramStart"/>
            <w:r w:rsidRPr="005D107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5D1070">
              <w:rPr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5D1070">
              <w:rPr>
                <w:color w:val="000000"/>
                <w:sz w:val="18"/>
                <w:szCs w:val="18"/>
              </w:rPr>
              <w:t>А, назначение: нежилое, общая площадь: 124,8 кв. м., этаж: 1, номера на поэтажном плане: 1-11</w:t>
            </w:r>
            <w:r w:rsidRPr="005D1070">
              <w:rPr>
                <w:sz w:val="18"/>
                <w:szCs w:val="18"/>
              </w:rPr>
              <w:t>.</w:t>
            </w:r>
            <w:proofErr w:type="gramEnd"/>
            <w:r w:rsidRPr="005D1070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1" w:rsidRPr="005D1070" w:rsidRDefault="00310E11" w:rsidP="00F94B00">
            <w:pPr>
              <w:rPr>
                <w:sz w:val="18"/>
                <w:szCs w:val="18"/>
              </w:rPr>
            </w:pPr>
            <w:r w:rsidRPr="005D107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8753B"/>
    <w:rsid w:val="000B267E"/>
    <w:rsid w:val="00144970"/>
    <w:rsid w:val="00163491"/>
    <w:rsid w:val="001C1E30"/>
    <w:rsid w:val="001D5FC8"/>
    <w:rsid w:val="001F2A40"/>
    <w:rsid w:val="001F5F51"/>
    <w:rsid w:val="00297C11"/>
    <w:rsid w:val="002D3B0D"/>
    <w:rsid w:val="00306A8E"/>
    <w:rsid w:val="00310E11"/>
    <w:rsid w:val="005279DC"/>
    <w:rsid w:val="00573828"/>
    <w:rsid w:val="005B01E6"/>
    <w:rsid w:val="005D1070"/>
    <w:rsid w:val="006D4D48"/>
    <w:rsid w:val="007D11C7"/>
    <w:rsid w:val="00824EE8"/>
    <w:rsid w:val="008627E9"/>
    <w:rsid w:val="008760D2"/>
    <w:rsid w:val="008942D3"/>
    <w:rsid w:val="009423E0"/>
    <w:rsid w:val="00945711"/>
    <w:rsid w:val="00955EAB"/>
    <w:rsid w:val="00961681"/>
    <w:rsid w:val="00A27103"/>
    <w:rsid w:val="00A538D6"/>
    <w:rsid w:val="00A87C94"/>
    <w:rsid w:val="00BA1E05"/>
    <w:rsid w:val="00BF1AE5"/>
    <w:rsid w:val="00C1035A"/>
    <w:rsid w:val="00C24031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F22044"/>
    <w:rsid w:val="00FC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29C9-107C-4F7C-BA03-4FBD3318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43</cp:revision>
  <dcterms:created xsi:type="dcterms:W3CDTF">2018-10-08T11:37:00Z</dcterms:created>
  <dcterms:modified xsi:type="dcterms:W3CDTF">2019-01-31T06:54:00Z</dcterms:modified>
</cp:coreProperties>
</file>